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ADFF4" w14:textId="77777777" w:rsidR="001B0D7B" w:rsidRDefault="001B0D7B"/>
    <w:p w14:paraId="3BCE85FB" w14:textId="77777777" w:rsidR="001B0D7B" w:rsidRDefault="00000000">
      <w:pPr>
        <w:jc w:val="center"/>
        <w:rPr>
          <w:rFonts w:ascii="Century Gothic" w:eastAsia="Century Gothic" w:hAnsi="Century Gothic" w:cs="Century Gothic"/>
          <w:b/>
          <w:sz w:val="26"/>
          <w:szCs w:val="26"/>
        </w:rPr>
      </w:pPr>
      <w:r>
        <w:rPr>
          <w:rFonts w:ascii="Century Gothic" w:eastAsia="Century Gothic" w:hAnsi="Century Gothic" w:cs="Century Gothic"/>
          <w:b/>
          <w:sz w:val="26"/>
          <w:szCs w:val="26"/>
        </w:rPr>
        <w:t>Carta de autorización de publicación</w:t>
      </w:r>
    </w:p>
    <w:p w14:paraId="7CF6CF10" w14:textId="77777777" w:rsidR="001B0D7B" w:rsidRDefault="001B0D7B">
      <w:pPr>
        <w:jc w:val="center"/>
        <w:rPr>
          <w:rFonts w:ascii="Century Gothic" w:eastAsia="Century Gothic" w:hAnsi="Century Gothic" w:cs="Century Gothic"/>
          <w:b/>
          <w:sz w:val="26"/>
          <w:szCs w:val="26"/>
        </w:rPr>
      </w:pPr>
    </w:p>
    <w:p w14:paraId="237293B2" w14:textId="77777777" w:rsidR="001B0D7B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Fecha:</w:t>
      </w:r>
    </w:p>
    <w:p w14:paraId="7D98E94E" w14:textId="77777777" w:rsidR="001B0D7B" w:rsidRDefault="001B0D7B">
      <w:pPr>
        <w:jc w:val="both"/>
        <w:rPr>
          <w:rFonts w:ascii="Century Gothic" w:eastAsia="Century Gothic" w:hAnsi="Century Gothic" w:cs="Century Gothic"/>
        </w:rPr>
      </w:pPr>
    </w:p>
    <w:p w14:paraId="6E3B46C6" w14:textId="77777777" w:rsidR="001B0D7B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Personas responsables de la Revista Agro</w:t>
      </w:r>
    </w:p>
    <w:p w14:paraId="73171A6E" w14:textId="77777777" w:rsidR="001B0D7B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Universidad Técnica Nacional, Sede Atenas</w:t>
      </w:r>
    </w:p>
    <w:p w14:paraId="585DDB94" w14:textId="77777777" w:rsidR="001B0D7B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Alajuela, Costa Rica</w:t>
      </w:r>
    </w:p>
    <w:p w14:paraId="23BDB314" w14:textId="77777777" w:rsidR="001B0D7B" w:rsidRDefault="001B0D7B">
      <w:pPr>
        <w:jc w:val="both"/>
        <w:rPr>
          <w:rFonts w:ascii="Century Gothic" w:eastAsia="Century Gothic" w:hAnsi="Century Gothic" w:cs="Century Gothic"/>
        </w:rPr>
      </w:pPr>
    </w:p>
    <w:p w14:paraId="3F8BD8D6" w14:textId="77777777" w:rsidR="001B0D7B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Estimadas personas responsables de la Revista Agro:</w:t>
      </w:r>
    </w:p>
    <w:p w14:paraId="730A6A06" w14:textId="77777777" w:rsidR="001B0D7B" w:rsidRDefault="001B0D7B">
      <w:pPr>
        <w:jc w:val="both"/>
        <w:rPr>
          <w:rFonts w:ascii="Century Gothic" w:eastAsia="Century Gothic" w:hAnsi="Century Gothic" w:cs="Century Gothic"/>
        </w:rPr>
      </w:pPr>
    </w:p>
    <w:p w14:paraId="719251AD" w14:textId="77777777" w:rsidR="001B0D7B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Por este medio DECLARO BAJO FE DE JURAMENTO que el artículo titulado</w:t>
      </w:r>
    </w:p>
    <w:p w14:paraId="15545076" w14:textId="77777777" w:rsidR="001B0D7B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______________________________________________________________________</w:t>
      </w:r>
    </w:p>
    <w:p w14:paraId="5E9F8706" w14:textId="77777777" w:rsidR="001B0D7B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________________________________________________________, con posibilidad</w:t>
      </w:r>
    </w:p>
    <w:p w14:paraId="290BC7F3" w14:textId="77777777" w:rsidR="001B0D7B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de ser publicado en la REVISTA AGRO DE LA UNIVERSIDAD TÉCNICA NACIONAL, cumple con los siguientes aspectos:</w:t>
      </w:r>
    </w:p>
    <w:p w14:paraId="440275CA" w14:textId="77777777" w:rsidR="001B0D7B" w:rsidRDefault="001B0D7B">
      <w:pPr>
        <w:jc w:val="both"/>
        <w:rPr>
          <w:rFonts w:ascii="Century Gothic" w:eastAsia="Century Gothic" w:hAnsi="Century Gothic" w:cs="Century Gothic"/>
        </w:rPr>
      </w:pPr>
    </w:p>
    <w:p w14:paraId="2D6DAF49" w14:textId="77777777" w:rsidR="001B0D7B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1. Las personas _</w:t>
      </w:r>
      <w:proofErr w:type="gramStart"/>
      <w:r>
        <w:rPr>
          <w:rFonts w:ascii="Century Gothic" w:eastAsia="Century Gothic" w:hAnsi="Century Gothic" w:cs="Century Gothic"/>
        </w:rPr>
        <w:t>_</w:t>
      </w:r>
      <w:r>
        <w:rPr>
          <w:rFonts w:ascii="Century Gothic" w:eastAsia="Century Gothic" w:hAnsi="Century Gothic" w:cs="Century Gothic"/>
          <w:u w:val="single"/>
        </w:rPr>
        <w:t>(</w:t>
      </w:r>
      <w:proofErr w:type="gramEnd"/>
      <w:r>
        <w:rPr>
          <w:rFonts w:ascii="Century Gothic" w:eastAsia="Century Gothic" w:hAnsi="Century Gothic" w:cs="Century Gothic"/>
          <w:u w:val="single"/>
        </w:rPr>
        <w:t>nombres completos de todas las personas autoras)_</w:t>
      </w:r>
      <w:r>
        <w:rPr>
          <w:rFonts w:ascii="Century Gothic" w:eastAsia="Century Gothic" w:hAnsi="Century Gothic" w:cs="Century Gothic"/>
        </w:rPr>
        <w:t>___, abajo</w:t>
      </w:r>
    </w:p>
    <w:p w14:paraId="63EA4262" w14:textId="77777777" w:rsidR="001B0D7B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firmantes son las AUTORAS del artículo cuyo título se cita arriba y en consecuencia responsables de este.</w:t>
      </w:r>
    </w:p>
    <w:p w14:paraId="2D0192A7" w14:textId="77777777" w:rsidR="001B0D7B" w:rsidRDefault="001B0D7B">
      <w:pPr>
        <w:jc w:val="both"/>
        <w:rPr>
          <w:rFonts w:ascii="Century Gothic" w:eastAsia="Century Gothic" w:hAnsi="Century Gothic" w:cs="Century Gothic"/>
        </w:rPr>
      </w:pPr>
    </w:p>
    <w:p w14:paraId="3063DD79" w14:textId="77777777" w:rsidR="001B0D7B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2. El artículo es original e inédito, de tal manera que constituye una producción intelectual propia de la(s) persona(s) arriba indicada(s) y no ha sido divulgado a terceros(as) de forma pública, por ningún medio de difusión impreso o digital.</w:t>
      </w:r>
    </w:p>
    <w:p w14:paraId="02342568" w14:textId="77777777" w:rsidR="001B0D7B" w:rsidRDefault="001B0D7B">
      <w:pPr>
        <w:jc w:val="both"/>
        <w:rPr>
          <w:rFonts w:ascii="Century Gothic" w:eastAsia="Century Gothic" w:hAnsi="Century Gothic" w:cs="Century Gothic"/>
        </w:rPr>
      </w:pPr>
    </w:p>
    <w:p w14:paraId="258BADF8" w14:textId="77777777" w:rsidR="001B0D7B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3. El artículo no ha sido postulado simultáneamente para su publicación ante otra revista, ni en ningún otro medio escrito u órgano editorial.</w:t>
      </w:r>
    </w:p>
    <w:p w14:paraId="7A9DDCDB" w14:textId="77777777" w:rsidR="001B0D7B" w:rsidRDefault="001B0D7B">
      <w:pPr>
        <w:jc w:val="both"/>
        <w:rPr>
          <w:rFonts w:ascii="Century Gothic" w:eastAsia="Century Gothic" w:hAnsi="Century Gothic" w:cs="Century Gothic"/>
        </w:rPr>
      </w:pPr>
    </w:p>
    <w:p w14:paraId="152EC5A2" w14:textId="77777777" w:rsidR="001B0D7B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4. La(s) persona(s) autora(s) no ha(n) suscrito con anterioridad ante terceros contratos de cesión de derechos patrimoniales o licencias de uso en relación con los derechos de propiedad intelectual que ostentan sobre el artículo postulado que les impida cederlos por medio de este acto. </w:t>
      </w:r>
    </w:p>
    <w:p w14:paraId="3E6085EF" w14:textId="77777777" w:rsidR="001B0D7B" w:rsidRDefault="001B0D7B">
      <w:pPr>
        <w:jc w:val="both"/>
        <w:rPr>
          <w:rFonts w:ascii="Century Gothic" w:eastAsia="Century Gothic" w:hAnsi="Century Gothic" w:cs="Century Gothic"/>
        </w:rPr>
      </w:pPr>
    </w:p>
    <w:p w14:paraId="17FEF080" w14:textId="77777777" w:rsidR="001B0D7B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5. En caso de artículos elaborados como obras en colaboración –bien se trate de obras en las que las persona(s) autora(s) tienen el mismo grado de participación o aquellas en las que existe una persona autora principal y una o varias personas autoras secundarias–, todos(as) ellos(as) han contribuido intelectualmente en la elaboración del documento. </w:t>
      </w:r>
    </w:p>
    <w:p w14:paraId="2A5D2DB3" w14:textId="77777777" w:rsidR="001B0D7B" w:rsidRDefault="001B0D7B">
      <w:pPr>
        <w:jc w:val="both"/>
        <w:rPr>
          <w:rFonts w:ascii="Century Gothic" w:eastAsia="Century Gothic" w:hAnsi="Century Gothic" w:cs="Century Gothic"/>
        </w:rPr>
      </w:pPr>
    </w:p>
    <w:p w14:paraId="53AF05A4" w14:textId="77777777" w:rsidR="001B0D7B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6. En caso de artículos elaborados como obras en colaboración, todos(as) los(as) autores(as) han leído y aprobado el manuscrito postulado. En este entendido, los(as) autores(as) abajo firmantes designamos a ____________________________, como persona encargada de recibir correspondencia y con autoridad suficiente para representar, en condición de agente autorizado(a) a los demás autores(as).</w:t>
      </w:r>
    </w:p>
    <w:p w14:paraId="7C7847B4" w14:textId="77777777" w:rsidR="001B0D7B" w:rsidRDefault="001B0D7B">
      <w:pPr>
        <w:jc w:val="both"/>
        <w:rPr>
          <w:rFonts w:ascii="Century Gothic" w:eastAsia="Century Gothic" w:hAnsi="Century Gothic" w:cs="Century Gothic"/>
        </w:rPr>
      </w:pPr>
    </w:p>
    <w:p w14:paraId="2D63D082" w14:textId="77777777" w:rsidR="001B0D7B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7. Reconoce(n) que la Revista Agro no comparte necesariamente las afirmaciones que en el artículo se plantean.</w:t>
      </w:r>
    </w:p>
    <w:p w14:paraId="6942D87A" w14:textId="77777777" w:rsidR="001B0D7B" w:rsidRDefault="001B0D7B">
      <w:pPr>
        <w:jc w:val="both"/>
        <w:rPr>
          <w:rFonts w:ascii="Century Gothic" w:eastAsia="Century Gothic" w:hAnsi="Century Gothic" w:cs="Century Gothic"/>
        </w:rPr>
      </w:pPr>
    </w:p>
    <w:p w14:paraId="4477A493" w14:textId="77777777" w:rsidR="001B0D7B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8. Manifiesta(n) que todos los datos de citas dentro del texto y sus respectivas referencias tienen la fuente y el crédito debidamente identificados.</w:t>
      </w:r>
    </w:p>
    <w:p w14:paraId="3CF17697" w14:textId="77777777" w:rsidR="001B0D7B" w:rsidRDefault="001B0D7B">
      <w:pPr>
        <w:jc w:val="both"/>
        <w:rPr>
          <w:rFonts w:ascii="Century Gothic" w:eastAsia="Century Gothic" w:hAnsi="Century Gothic" w:cs="Century Gothic"/>
        </w:rPr>
      </w:pPr>
    </w:p>
    <w:p w14:paraId="165F5ADF" w14:textId="77777777" w:rsidR="001B0D7B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9. Aporta(n) los permisos o autorizaciones de quienes poseen los derechos patrimoniales para el uso de tablas y figuras (ilustraciones, fotografías, dibujos, mapas, esquemas u otros) en el escrito. </w:t>
      </w:r>
    </w:p>
    <w:p w14:paraId="632DD295" w14:textId="77777777" w:rsidR="001B0D7B" w:rsidRDefault="001B0D7B">
      <w:pPr>
        <w:jc w:val="both"/>
        <w:rPr>
          <w:rFonts w:ascii="Century Gothic" w:eastAsia="Century Gothic" w:hAnsi="Century Gothic" w:cs="Century Gothic"/>
        </w:rPr>
      </w:pPr>
    </w:p>
    <w:p w14:paraId="6FF49975" w14:textId="468819F6" w:rsidR="001B0D7B" w:rsidRDefault="00000000">
      <w:pPr>
        <w:jc w:val="both"/>
        <w:rPr>
          <w:rFonts w:ascii="Century Gothic" w:eastAsia="Century Gothic" w:hAnsi="Century Gothic" w:cs="Century Gothic"/>
        </w:rPr>
      </w:pPr>
      <w:bookmarkStart w:id="0" w:name="_heading=h.58ict8qhy569" w:colFirst="0" w:colLast="0"/>
      <w:bookmarkEnd w:id="0"/>
      <w:r>
        <w:rPr>
          <w:rFonts w:ascii="Century Gothic" w:eastAsia="Century Gothic" w:hAnsi="Century Gothic" w:cs="Century Gothic"/>
        </w:rPr>
        <w:t xml:space="preserve">10. </w:t>
      </w:r>
      <w:r w:rsidR="007D1BC7" w:rsidRPr="007D1BC7">
        <w:rPr>
          <w:rFonts w:ascii="Century Gothic" w:eastAsia="Century Gothic" w:hAnsi="Century Gothic" w:cs="Century Gothic"/>
        </w:rPr>
        <w:t>En caso de que el artículo postulado sea aceptado para su publicación, permite(n) la cesión GRATUITA, NO EXCLUSIVA, DE ÁMBITO MUNDIAL Y POR PLAZO INDEFINIDO de una licencia de uso sobre su(s) derecho(s) patrimoniales de autoría a la Revista Agro (Costa Rica), con el propósito de permitir su edición, publicación y difusión, sin que ello implique la pérdida de los derechos morales de las personas autoras, conforme a lo establecido en la Ley N.º 6683 sobre Derechos de Autor y Derechos Conexos de Costa Rica, lo que implica lo siguiente:</w:t>
      </w:r>
    </w:p>
    <w:p w14:paraId="15B01CF6" w14:textId="77777777" w:rsidR="001B0D7B" w:rsidRDefault="001B0D7B">
      <w:pPr>
        <w:jc w:val="both"/>
        <w:rPr>
          <w:rFonts w:ascii="Century Gothic" w:eastAsia="Century Gothic" w:hAnsi="Century Gothic" w:cs="Century Gothic"/>
        </w:rPr>
      </w:pPr>
    </w:p>
    <w:p w14:paraId="2053BBCC" w14:textId="77777777" w:rsidR="001B0D7B" w:rsidRDefault="00000000">
      <w:pPr>
        <w:ind w:firstLine="720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10.1 La edición gráfica y de estilo de la obra o parte de esta.</w:t>
      </w:r>
    </w:p>
    <w:p w14:paraId="47583DF3" w14:textId="77777777" w:rsidR="001B0D7B" w:rsidRDefault="00000000">
      <w:pPr>
        <w:ind w:left="720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10.2 La publicación y reproducción íntegra de la obra o parte de esta, tanto por medios impresos como electrónicos, incluyendo Internet y cualquier otra tecnología conocida o por conocer.</w:t>
      </w:r>
    </w:p>
    <w:p w14:paraId="1F4D8000" w14:textId="77777777" w:rsidR="001B0D7B" w:rsidRDefault="00000000">
      <w:pPr>
        <w:ind w:firstLine="720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10.3 La traducción a cualquier idioma o dialecto de la obra o parte de esta.</w:t>
      </w:r>
    </w:p>
    <w:p w14:paraId="7B3448FA" w14:textId="77777777" w:rsidR="001B0D7B" w:rsidRDefault="00000000">
      <w:pPr>
        <w:ind w:left="720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10.4 La adaptación de la obra a formatos de lectura, sonido, voz y cualquier otra representación o mecanismo técnico disponible, que posibilite su acceso para personas no videntes parcial o totalmente, o con alguna otra discapacidad que le impida su acceso a la lectura convencional del artículo.</w:t>
      </w:r>
    </w:p>
    <w:p w14:paraId="1FE09BE1" w14:textId="77777777" w:rsidR="001B0D7B" w:rsidRDefault="00000000">
      <w:pPr>
        <w:ind w:left="720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10.5 La distribución y puesta a disposición de la obra al público, de tal forma que la audiencia pueda tener acceso a las producciones desde el momento y lugar que cada quien elija, a través de los mecanismos físicos o electrónicos disponibles.</w:t>
      </w:r>
    </w:p>
    <w:p w14:paraId="33E47FAE" w14:textId="77777777" w:rsidR="007D1BC7" w:rsidRDefault="007D1BC7">
      <w:pPr>
        <w:ind w:left="720"/>
        <w:jc w:val="both"/>
        <w:rPr>
          <w:rFonts w:ascii="Century Gothic" w:eastAsia="Century Gothic" w:hAnsi="Century Gothic" w:cs="Century Gothic"/>
        </w:rPr>
      </w:pPr>
      <w:r w:rsidRPr="007D1BC7">
        <w:rPr>
          <w:rFonts w:ascii="Century Gothic" w:eastAsia="Century Gothic" w:hAnsi="Century Gothic" w:cs="Century Gothic"/>
        </w:rPr>
        <w:t xml:space="preserve">10.6 Que la obra sea distribuida a través de la licencia Creative </w:t>
      </w:r>
      <w:proofErr w:type="spellStart"/>
      <w:r w:rsidRPr="007D1BC7">
        <w:rPr>
          <w:rFonts w:ascii="Century Gothic" w:eastAsia="Century Gothic" w:hAnsi="Century Gothic" w:cs="Century Gothic"/>
        </w:rPr>
        <w:t>Commons</w:t>
      </w:r>
      <w:proofErr w:type="spellEnd"/>
      <w:r w:rsidRPr="007D1BC7">
        <w:rPr>
          <w:rFonts w:ascii="Century Gothic" w:eastAsia="Century Gothic" w:hAnsi="Century Gothic" w:cs="Century Gothic"/>
        </w:rPr>
        <w:t xml:space="preserve"> Atribución-</w:t>
      </w:r>
      <w:proofErr w:type="spellStart"/>
      <w:r w:rsidRPr="007D1BC7">
        <w:rPr>
          <w:rFonts w:ascii="Century Gothic" w:eastAsia="Century Gothic" w:hAnsi="Century Gothic" w:cs="Century Gothic"/>
        </w:rPr>
        <w:t>NoComercial</w:t>
      </w:r>
      <w:proofErr w:type="spellEnd"/>
      <w:r w:rsidRPr="007D1BC7">
        <w:rPr>
          <w:rFonts w:ascii="Century Gothic" w:eastAsia="Century Gothic" w:hAnsi="Century Gothic" w:cs="Century Gothic"/>
        </w:rPr>
        <w:t>-</w:t>
      </w:r>
      <w:proofErr w:type="spellStart"/>
      <w:r w:rsidRPr="007D1BC7">
        <w:rPr>
          <w:rFonts w:ascii="Century Gothic" w:eastAsia="Century Gothic" w:hAnsi="Century Gothic" w:cs="Century Gothic"/>
        </w:rPr>
        <w:t>CompartirIgual</w:t>
      </w:r>
      <w:proofErr w:type="spellEnd"/>
      <w:r w:rsidRPr="007D1BC7">
        <w:rPr>
          <w:rFonts w:ascii="Century Gothic" w:eastAsia="Century Gothic" w:hAnsi="Century Gothic" w:cs="Century Gothic"/>
        </w:rPr>
        <w:t xml:space="preserve"> 4.0 Internacional (CC BY-NC-SA 4.0) (ver detalles en: </w:t>
      </w:r>
      <w:hyperlink r:id="rId7" w:history="1">
        <w:r w:rsidRPr="007D1BC7">
          <w:rPr>
            <w:rStyle w:val="Hipervnculo"/>
            <w:rFonts w:ascii="Century Gothic" w:eastAsia="Century Gothic" w:hAnsi="Century Gothic" w:cs="Century Gothic"/>
          </w:rPr>
          <w:t>https://creativecommons.org/licens</w:t>
        </w:r>
        <w:r w:rsidRPr="007D1BC7">
          <w:rPr>
            <w:rStyle w:val="Hipervnculo"/>
            <w:rFonts w:ascii="Century Gothic" w:eastAsia="Century Gothic" w:hAnsi="Century Gothic" w:cs="Century Gothic"/>
          </w:rPr>
          <w:t>e</w:t>
        </w:r>
        <w:r w:rsidRPr="007D1BC7">
          <w:rPr>
            <w:rStyle w:val="Hipervnculo"/>
            <w:rFonts w:ascii="Century Gothic" w:eastAsia="Century Gothic" w:hAnsi="Century Gothic" w:cs="Century Gothic"/>
          </w:rPr>
          <w:t>s/by-nc-sa/4.0/</w:t>
        </w:r>
      </w:hyperlink>
      <w:r w:rsidRPr="007D1BC7">
        <w:rPr>
          <w:rFonts w:ascii="Century Gothic" w:eastAsia="Century Gothic" w:hAnsi="Century Gothic" w:cs="Century Gothic"/>
        </w:rPr>
        <w:t>, lo que implica la posibilidad de que los lectores puedan descargar, almacenar, copiar, distribuir y adaptar la versión final aprobada y publicada del artículo, siempre que se reconozca adecuadamente la autoría, no se utilice con fines comerciales y las obras derivadas se compartan bajo la misma licencia.</w:t>
      </w:r>
    </w:p>
    <w:p w14:paraId="5E88570C" w14:textId="37E05332" w:rsidR="001B0D7B" w:rsidRDefault="00000000">
      <w:pPr>
        <w:ind w:left="720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10.7 Cualquier otra forma de utilización, proceso o sistema conocido o por conocerse que se relacione con las actividades y fines editoriales a los cuales se vincula la Revista.</w:t>
      </w:r>
    </w:p>
    <w:p w14:paraId="2F804818" w14:textId="77777777" w:rsidR="001B0D7B" w:rsidRDefault="001B0D7B">
      <w:pPr>
        <w:jc w:val="both"/>
        <w:rPr>
          <w:rFonts w:ascii="Century Gothic" w:eastAsia="Century Gothic" w:hAnsi="Century Gothic" w:cs="Century Gothic"/>
        </w:rPr>
      </w:pPr>
    </w:p>
    <w:p w14:paraId="675A874D" w14:textId="77777777" w:rsidR="001B0D7B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11. Derechos de reutilización: a su vez, la Revista Agro les concede a la(s) persona(s) autora(s) el derecho de reutilizar para cualquier propósito y poder publicar en </w:t>
      </w:r>
      <w:r>
        <w:rPr>
          <w:rFonts w:ascii="Century Gothic" w:eastAsia="Century Gothic" w:hAnsi="Century Gothic" w:cs="Century Gothic"/>
        </w:rPr>
        <w:lastRenderedPageBreak/>
        <w:t>Internet o cualquier sitio electrónico, la versión final aprobada y publicada (</w:t>
      </w:r>
      <w:proofErr w:type="spellStart"/>
      <w:r>
        <w:rPr>
          <w:rFonts w:ascii="Century Gothic" w:eastAsia="Century Gothic" w:hAnsi="Century Gothic" w:cs="Century Gothic"/>
        </w:rPr>
        <w:t>posprint</w:t>
      </w:r>
      <w:proofErr w:type="spellEnd"/>
      <w:r>
        <w:rPr>
          <w:rFonts w:ascii="Century Gothic" w:eastAsia="Century Gothic" w:hAnsi="Century Gothic" w:cs="Century Gothic"/>
        </w:rPr>
        <w:t>) del artículo, siempre y cuando se realice sin fines de lucro.</w:t>
      </w:r>
    </w:p>
    <w:p w14:paraId="170572DC" w14:textId="77777777" w:rsidR="001B0D7B" w:rsidRDefault="001B0D7B">
      <w:pPr>
        <w:jc w:val="both"/>
        <w:rPr>
          <w:rFonts w:ascii="Century Gothic" w:eastAsia="Century Gothic" w:hAnsi="Century Gothic" w:cs="Century Gothic"/>
        </w:rPr>
      </w:pPr>
    </w:p>
    <w:p w14:paraId="47142C40" w14:textId="77777777" w:rsidR="001B0D7B" w:rsidRDefault="001B0D7B">
      <w:pPr>
        <w:jc w:val="both"/>
        <w:rPr>
          <w:rFonts w:ascii="Century Gothic" w:eastAsia="Century Gothic" w:hAnsi="Century Gothic" w:cs="Century Gothic"/>
        </w:rPr>
      </w:pPr>
    </w:p>
    <w:p w14:paraId="6BF27448" w14:textId="77777777" w:rsidR="001B0D7B" w:rsidRDefault="001B0D7B">
      <w:pPr>
        <w:jc w:val="both"/>
        <w:rPr>
          <w:rFonts w:ascii="Century Gothic" w:eastAsia="Century Gothic" w:hAnsi="Century Gothic" w:cs="Century Gothic"/>
        </w:rPr>
      </w:pPr>
    </w:p>
    <w:p w14:paraId="4346E496" w14:textId="7005B6C4" w:rsidR="001B0D7B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12. </w:t>
      </w:r>
      <w:r w:rsidR="007D1BC7" w:rsidRPr="007D1BC7">
        <w:rPr>
          <w:rFonts w:ascii="Century Gothic" w:eastAsia="Century Gothic" w:hAnsi="Century Gothic" w:cs="Century Gothic"/>
        </w:rPr>
        <w:t>Acepta(n) que, con su colaboración, el artículo presentado sea ajustado por el equipo de edición de la Revista, a los “Lineamientos para la publicación” previamente establecidos y publicados en el sitio web oficial de la Revista.</w:t>
      </w:r>
    </w:p>
    <w:p w14:paraId="35DA1A1E" w14:textId="77777777" w:rsidR="007D1BC7" w:rsidRDefault="007D1BC7">
      <w:pPr>
        <w:jc w:val="both"/>
        <w:rPr>
          <w:rFonts w:ascii="Century Gothic" w:eastAsia="Century Gothic" w:hAnsi="Century Gothic" w:cs="Century Gothic"/>
        </w:rPr>
      </w:pPr>
    </w:p>
    <w:p w14:paraId="11BC2842" w14:textId="77777777" w:rsidR="001B0D7B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13. De conformidad con la Ley </w:t>
      </w:r>
      <w:proofErr w:type="spellStart"/>
      <w:r>
        <w:rPr>
          <w:rFonts w:ascii="Century Gothic" w:eastAsia="Century Gothic" w:hAnsi="Century Gothic" w:cs="Century Gothic"/>
        </w:rPr>
        <w:t>N.°</w:t>
      </w:r>
      <w:proofErr w:type="spellEnd"/>
      <w:r>
        <w:rPr>
          <w:rFonts w:ascii="Century Gothic" w:eastAsia="Century Gothic" w:hAnsi="Century Gothic" w:cs="Century Gothic"/>
        </w:rPr>
        <w:t xml:space="preserve"> 8968, Ley de Protección de la Persona frente al Tratamiento de sus Datos Personales, la persona autora consciente en facilitarle a la Revista un correo electrónico de contacto, así como los datos personales necesarios para la identificación de la autoría del artículo: _____________________________. A su vez, autorizan a la Revista a publicar junto con el artículo, los datos personales necesarios (nombre y apellidos, institución, ciudad/país, correo y el número ORCID). Cualquier otro dato personal distinto al indicado anteriormente, será resguardado por la Revista con absoluta confidencialidad y no podrá ser divulgado ni transferido a terceros sin consentimiento de la persona autora.</w:t>
      </w:r>
    </w:p>
    <w:p w14:paraId="7A6136AD" w14:textId="77777777" w:rsidR="001B0D7B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7E7B8EB8" w14:textId="77777777" w:rsidR="001B0D7B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14. Admiten(n) que la postulación y posible publicación del artículo en la Revista Académica Agro de la Universidad Técnica Nacional se regirá por las políticas editoriales de esta, la normativa institucional de la UTN y la legislación de la República de Costa Rica. Adicionalmente, </w:t>
      </w:r>
      <w:proofErr w:type="gramStart"/>
      <w:r>
        <w:rPr>
          <w:rFonts w:ascii="Century Gothic" w:eastAsia="Century Gothic" w:hAnsi="Century Gothic" w:cs="Century Gothic"/>
        </w:rPr>
        <w:t>que</w:t>
      </w:r>
      <w:proofErr w:type="gramEnd"/>
      <w:r>
        <w:rPr>
          <w:rFonts w:ascii="Century Gothic" w:eastAsia="Century Gothic" w:hAnsi="Century Gothic" w:cs="Century Gothic"/>
        </w:rPr>
        <w:t xml:space="preserve"> en caso de cualquier eventual diferencia de criterio o disputa futura, esta se dirimirá de acuerdo con los mecanismos de Resolución Alterna de Conflictos y la Jurisdicción Costarricense.</w:t>
      </w:r>
    </w:p>
    <w:p w14:paraId="651F1D0E" w14:textId="77777777" w:rsidR="001B0D7B" w:rsidRDefault="001B0D7B">
      <w:pPr>
        <w:jc w:val="both"/>
        <w:rPr>
          <w:rFonts w:ascii="Century Gothic" w:eastAsia="Century Gothic" w:hAnsi="Century Gothic" w:cs="Century Gothic"/>
        </w:rPr>
      </w:pPr>
    </w:p>
    <w:p w14:paraId="75AA97CC" w14:textId="77777777" w:rsidR="001B0D7B" w:rsidRDefault="001B0D7B">
      <w:pPr>
        <w:jc w:val="both"/>
        <w:rPr>
          <w:rFonts w:ascii="Century Gothic" w:eastAsia="Century Gothic" w:hAnsi="Century Gothic" w:cs="Century Gothic"/>
        </w:rPr>
      </w:pPr>
    </w:p>
    <w:p w14:paraId="2C8E54A9" w14:textId="77777777" w:rsidR="001B0D7B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Atentamente,</w:t>
      </w:r>
    </w:p>
    <w:p w14:paraId="6B52B26E" w14:textId="77777777" w:rsidR="001B0D7B" w:rsidRDefault="001B0D7B">
      <w:pPr>
        <w:jc w:val="both"/>
        <w:rPr>
          <w:rFonts w:ascii="Century Gothic" w:eastAsia="Century Gothic" w:hAnsi="Century Gothic" w:cs="Century Gothic"/>
        </w:rPr>
      </w:pPr>
    </w:p>
    <w:p w14:paraId="5E941A66" w14:textId="77777777" w:rsidR="001B0D7B" w:rsidRDefault="001B0D7B">
      <w:pPr>
        <w:spacing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C59F62" w14:textId="77777777" w:rsidR="001B0D7B" w:rsidRDefault="001B0D7B">
      <w:pPr>
        <w:spacing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85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237"/>
      </w:tblGrid>
      <w:tr w:rsidR="001B0D7B" w14:paraId="30406E85" w14:textId="77777777">
        <w:tc>
          <w:tcPr>
            <w:tcW w:w="8505" w:type="dxa"/>
            <w:gridSpan w:val="2"/>
            <w:shd w:val="clear" w:color="auto" w:fill="A4C2F4"/>
          </w:tcPr>
          <w:p w14:paraId="228054C2" w14:textId="77777777" w:rsidR="001B0D7B" w:rsidRDefault="00000000">
            <w:pPr>
              <w:spacing w:after="80" w:line="240" w:lineRule="auto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Autoría (duplique esta tabla por cada persona autora)</w:t>
            </w:r>
          </w:p>
        </w:tc>
      </w:tr>
      <w:tr w:rsidR="001B0D7B" w14:paraId="2ECA3051" w14:textId="77777777">
        <w:tc>
          <w:tcPr>
            <w:tcW w:w="2268" w:type="dxa"/>
          </w:tcPr>
          <w:p w14:paraId="32DCA834" w14:textId="77777777" w:rsidR="001B0D7B" w:rsidRDefault="00000000">
            <w:pPr>
              <w:spacing w:after="80" w:line="240" w:lineRule="auto"/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Nombre y apellidos</w:t>
            </w:r>
          </w:p>
        </w:tc>
        <w:tc>
          <w:tcPr>
            <w:tcW w:w="6237" w:type="dxa"/>
          </w:tcPr>
          <w:p w14:paraId="562D9C18" w14:textId="77777777" w:rsidR="001B0D7B" w:rsidRDefault="001B0D7B">
            <w:pPr>
              <w:spacing w:after="80" w:line="240" w:lineRule="auto"/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1B0D7B" w14:paraId="49EA2CF8" w14:textId="77777777">
        <w:tc>
          <w:tcPr>
            <w:tcW w:w="2268" w:type="dxa"/>
            <w:vAlign w:val="center"/>
          </w:tcPr>
          <w:p w14:paraId="1DAC66F9" w14:textId="77777777" w:rsidR="001B0D7B" w:rsidRDefault="00000000">
            <w:pPr>
              <w:spacing w:after="80" w:line="240" w:lineRule="auto"/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Firma:</w:t>
            </w:r>
          </w:p>
        </w:tc>
        <w:tc>
          <w:tcPr>
            <w:tcW w:w="6237" w:type="dxa"/>
            <w:vAlign w:val="center"/>
          </w:tcPr>
          <w:p w14:paraId="79F7263C" w14:textId="77777777" w:rsidR="001B0D7B" w:rsidRDefault="001B0D7B">
            <w:pPr>
              <w:spacing w:after="80" w:line="240" w:lineRule="auto"/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14:paraId="1982CC74" w14:textId="77777777" w:rsidR="001B0D7B" w:rsidRDefault="001B0D7B">
            <w:pPr>
              <w:spacing w:after="80" w:line="240" w:lineRule="auto"/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1B0D7B" w14:paraId="3F42371D" w14:textId="77777777">
        <w:tc>
          <w:tcPr>
            <w:tcW w:w="2268" w:type="dxa"/>
          </w:tcPr>
          <w:p w14:paraId="37CC1417" w14:textId="77777777" w:rsidR="001B0D7B" w:rsidRDefault="00000000">
            <w:pPr>
              <w:spacing w:after="80" w:line="240" w:lineRule="auto"/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Institución:</w:t>
            </w:r>
          </w:p>
        </w:tc>
        <w:tc>
          <w:tcPr>
            <w:tcW w:w="6237" w:type="dxa"/>
          </w:tcPr>
          <w:p w14:paraId="2B2B82B6" w14:textId="77777777" w:rsidR="001B0D7B" w:rsidRDefault="001B0D7B">
            <w:pPr>
              <w:spacing w:after="80" w:line="240" w:lineRule="auto"/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1B0D7B" w14:paraId="0C11B71A" w14:textId="77777777">
        <w:tc>
          <w:tcPr>
            <w:tcW w:w="2268" w:type="dxa"/>
          </w:tcPr>
          <w:p w14:paraId="6A4939CF" w14:textId="77777777" w:rsidR="001B0D7B" w:rsidRDefault="00000000">
            <w:pPr>
              <w:spacing w:after="80" w:line="240" w:lineRule="auto"/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Ciudad, país:</w:t>
            </w:r>
          </w:p>
        </w:tc>
        <w:tc>
          <w:tcPr>
            <w:tcW w:w="6237" w:type="dxa"/>
          </w:tcPr>
          <w:p w14:paraId="163BB815" w14:textId="77777777" w:rsidR="001B0D7B" w:rsidRDefault="001B0D7B">
            <w:pPr>
              <w:spacing w:after="80" w:line="240" w:lineRule="auto"/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1B0D7B" w14:paraId="29FCD95A" w14:textId="77777777">
        <w:tc>
          <w:tcPr>
            <w:tcW w:w="2268" w:type="dxa"/>
          </w:tcPr>
          <w:p w14:paraId="1EAA2023" w14:textId="77777777" w:rsidR="001B0D7B" w:rsidRDefault="00000000">
            <w:pPr>
              <w:spacing w:after="80" w:line="240" w:lineRule="auto"/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Fecha:</w:t>
            </w:r>
          </w:p>
        </w:tc>
        <w:tc>
          <w:tcPr>
            <w:tcW w:w="6237" w:type="dxa"/>
          </w:tcPr>
          <w:p w14:paraId="7F9FA153" w14:textId="77777777" w:rsidR="001B0D7B" w:rsidRDefault="001B0D7B">
            <w:pPr>
              <w:spacing w:after="80" w:line="240" w:lineRule="auto"/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1B0D7B" w14:paraId="36F6503D" w14:textId="77777777">
        <w:tc>
          <w:tcPr>
            <w:tcW w:w="2268" w:type="dxa"/>
          </w:tcPr>
          <w:p w14:paraId="642B1042" w14:textId="77777777" w:rsidR="001B0D7B" w:rsidRDefault="00000000">
            <w:pPr>
              <w:spacing w:after="80" w:line="240" w:lineRule="auto"/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Correo:</w:t>
            </w:r>
          </w:p>
        </w:tc>
        <w:tc>
          <w:tcPr>
            <w:tcW w:w="6237" w:type="dxa"/>
          </w:tcPr>
          <w:p w14:paraId="631BA784" w14:textId="77777777" w:rsidR="001B0D7B" w:rsidRDefault="001B0D7B">
            <w:pPr>
              <w:spacing w:after="80" w:line="240" w:lineRule="auto"/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1B0D7B" w14:paraId="3C02BCE5" w14:textId="77777777">
        <w:tc>
          <w:tcPr>
            <w:tcW w:w="2268" w:type="dxa"/>
          </w:tcPr>
          <w:p w14:paraId="22711379" w14:textId="77777777" w:rsidR="001B0D7B" w:rsidRDefault="00000000">
            <w:pPr>
              <w:spacing w:after="80" w:line="240" w:lineRule="auto"/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ORCID:</w:t>
            </w:r>
          </w:p>
        </w:tc>
        <w:tc>
          <w:tcPr>
            <w:tcW w:w="6237" w:type="dxa"/>
          </w:tcPr>
          <w:p w14:paraId="6704BE3B" w14:textId="77777777" w:rsidR="001B0D7B" w:rsidRDefault="001B0D7B">
            <w:pPr>
              <w:spacing w:after="80" w:line="240" w:lineRule="auto"/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</w:tbl>
    <w:p w14:paraId="50156067" w14:textId="77777777" w:rsidR="001B0D7B" w:rsidRDefault="001B0D7B">
      <w:pPr>
        <w:spacing w:line="240" w:lineRule="auto"/>
        <w:jc w:val="both"/>
        <w:rPr>
          <w:rFonts w:ascii="Century Gothic" w:eastAsia="Century Gothic" w:hAnsi="Century Gothic" w:cs="Century Gothic"/>
        </w:rPr>
      </w:pPr>
    </w:p>
    <w:p w14:paraId="5F2026A2" w14:textId="77777777" w:rsidR="001B0D7B" w:rsidRDefault="001B0D7B">
      <w:pPr>
        <w:jc w:val="both"/>
        <w:rPr>
          <w:rFonts w:ascii="Century Gothic" w:eastAsia="Century Gothic" w:hAnsi="Century Gothic" w:cs="Century Gothic"/>
        </w:rPr>
      </w:pPr>
    </w:p>
    <w:p w14:paraId="6F76FF2C" w14:textId="77777777" w:rsidR="001B0D7B" w:rsidRDefault="001B0D7B">
      <w:pPr>
        <w:spacing w:line="240" w:lineRule="auto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43283185" w14:textId="77777777" w:rsidR="001B0D7B" w:rsidRDefault="001B0D7B">
      <w:pPr>
        <w:spacing w:line="240" w:lineRule="auto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7800A2F0" w14:textId="77777777" w:rsidR="001B0D7B" w:rsidRDefault="001B0D7B">
      <w:pPr>
        <w:spacing w:line="240" w:lineRule="auto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4B77D968" w14:textId="77777777" w:rsidR="001B0D7B" w:rsidRDefault="001B0D7B">
      <w:pPr>
        <w:spacing w:line="240" w:lineRule="auto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4FDC4D50" w14:textId="77777777" w:rsidR="001B0D7B" w:rsidRDefault="001B0D7B">
      <w:pPr>
        <w:spacing w:line="240" w:lineRule="auto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518ECA6E" w14:textId="77777777" w:rsidR="001B0D7B" w:rsidRDefault="00000000">
      <w:pPr>
        <w:spacing w:line="24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Personas evaluadoras</w:t>
      </w:r>
    </w:p>
    <w:p w14:paraId="6DF8CC07" w14:textId="77777777" w:rsidR="001B0D7B" w:rsidRDefault="00000000">
      <w:pPr>
        <w:spacing w:line="240" w:lineRule="auto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En este apartado solicitamos, respetuosamente, su colaboración, al recomendarnos tres potenciales personas evaluadoras para su artículo; para tal fin, sírvase llenar las siguientes tablas. El uso de la información será confidencial, en estricto apego a las buenas prácticas editoriales, y sus aportes nos permitirán ampliar nuestro banco de especialistas evaluadores.</w:t>
      </w:r>
    </w:p>
    <w:p w14:paraId="7CB82239" w14:textId="77777777" w:rsidR="001B0D7B" w:rsidRDefault="001B0D7B">
      <w:pPr>
        <w:spacing w:line="240" w:lineRule="auto"/>
        <w:rPr>
          <w:rFonts w:ascii="Century Gothic" w:eastAsia="Century Gothic" w:hAnsi="Century Gothic" w:cs="Century Gothic"/>
          <w:sz w:val="24"/>
          <w:szCs w:val="24"/>
        </w:rPr>
      </w:pPr>
    </w:p>
    <w:tbl>
      <w:tblPr>
        <w:tblStyle w:val="a8"/>
        <w:tblW w:w="85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31"/>
        <w:gridCol w:w="5074"/>
      </w:tblGrid>
      <w:tr w:rsidR="001B0D7B" w14:paraId="6014916D" w14:textId="77777777"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4C2F4"/>
          </w:tcPr>
          <w:p w14:paraId="3F05E44F" w14:textId="77777777" w:rsidR="001B0D7B" w:rsidRDefault="00000000">
            <w:pP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FFFFFF"/>
              </w:rPr>
            </w:pPr>
            <w:r>
              <w:rPr>
                <w:rFonts w:ascii="Century Gothic" w:eastAsia="Century Gothic" w:hAnsi="Century Gothic" w:cs="Century Gothic"/>
                <w:color w:val="FFFFFF"/>
              </w:rPr>
              <w:t>Personas evaluadoras recomendadas</w:t>
            </w:r>
          </w:p>
        </w:tc>
      </w:tr>
      <w:tr w:rsidR="001B0D7B" w14:paraId="2B23852C" w14:textId="77777777">
        <w:trPr>
          <w:trHeight w:val="277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DD90" w14:textId="77777777" w:rsidR="001B0D7B" w:rsidRDefault="00000000">
            <w:pPr>
              <w:spacing w:line="240" w:lineRule="auto"/>
              <w:rPr>
                <w:rFonts w:ascii="Century Gothic" w:eastAsia="Century Gothic" w:hAnsi="Century Gothic" w:cs="Century Gothic"/>
                <w:color w:val="222222"/>
              </w:rPr>
            </w:pPr>
            <w:r>
              <w:rPr>
                <w:rFonts w:ascii="Century Gothic" w:eastAsia="Century Gothic" w:hAnsi="Century Gothic" w:cs="Century Gothic"/>
                <w:color w:val="222222"/>
              </w:rPr>
              <w:t>Nombre y grado académico: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FA46C" w14:textId="77777777" w:rsidR="001B0D7B" w:rsidRDefault="001B0D7B">
            <w:pP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222222"/>
              </w:rPr>
            </w:pPr>
          </w:p>
        </w:tc>
      </w:tr>
      <w:tr w:rsidR="001B0D7B" w14:paraId="3F27344A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8BCD5" w14:textId="77777777" w:rsidR="001B0D7B" w:rsidRDefault="00000000">
            <w:pPr>
              <w:spacing w:line="240" w:lineRule="auto"/>
              <w:rPr>
                <w:rFonts w:ascii="Century Gothic" w:eastAsia="Century Gothic" w:hAnsi="Century Gothic" w:cs="Century Gothic"/>
                <w:color w:val="222222"/>
              </w:rPr>
            </w:pPr>
            <w:r>
              <w:rPr>
                <w:rFonts w:ascii="Century Gothic" w:eastAsia="Century Gothic" w:hAnsi="Century Gothic" w:cs="Century Gothic"/>
                <w:color w:val="222222"/>
              </w:rPr>
              <w:t>Correo electrónico: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F4AC" w14:textId="77777777" w:rsidR="001B0D7B" w:rsidRDefault="001B0D7B">
            <w:pPr>
              <w:spacing w:line="240" w:lineRule="auto"/>
              <w:jc w:val="both"/>
              <w:rPr>
                <w:rFonts w:ascii="Century Gothic" w:eastAsia="Century Gothic" w:hAnsi="Century Gothic" w:cs="Century Gothic"/>
                <w:color w:val="222222"/>
              </w:rPr>
            </w:pPr>
          </w:p>
        </w:tc>
      </w:tr>
      <w:tr w:rsidR="001B0D7B" w14:paraId="31F05DD5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D180" w14:textId="77777777" w:rsidR="001B0D7B" w:rsidRDefault="00000000">
            <w:pPr>
              <w:spacing w:line="240" w:lineRule="auto"/>
              <w:rPr>
                <w:rFonts w:ascii="Century Gothic" w:eastAsia="Century Gothic" w:hAnsi="Century Gothic" w:cs="Century Gothic"/>
                <w:color w:val="222222"/>
              </w:rPr>
            </w:pPr>
            <w:r>
              <w:rPr>
                <w:rFonts w:ascii="Century Gothic" w:eastAsia="Century Gothic" w:hAnsi="Century Gothic" w:cs="Century Gothic"/>
                <w:color w:val="222222"/>
              </w:rPr>
              <w:t>Área de investigación: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AF470" w14:textId="77777777" w:rsidR="001B0D7B" w:rsidRDefault="001B0D7B">
            <w:pPr>
              <w:spacing w:line="240" w:lineRule="auto"/>
              <w:jc w:val="both"/>
              <w:rPr>
                <w:rFonts w:ascii="Century Gothic" w:eastAsia="Century Gothic" w:hAnsi="Century Gothic" w:cs="Century Gothic"/>
                <w:color w:val="222222"/>
              </w:rPr>
            </w:pPr>
          </w:p>
        </w:tc>
      </w:tr>
      <w:tr w:rsidR="001B0D7B" w14:paraId="7DF2834B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C727E" w14:textId="77777777" w:rsidR="001B0D7B" w:rsidRDefault="00000000">
            <w:pPr>
              <w:spacing w:line="240" w:lineRule="auto"/>
              <w:rPr>
                <w:rFonts w:ascii="Century Gothic" w:eastAsia="Century Gothic" w:hAnsi="Century Gothic" w:cs="Century Gothic"/>
                <w:color w:val="222222"/>
              </w:rPr>
            </w:pPr>
            <w:r>
              <w:rPr>
                <w:rFonts w:ascii="Century Gothic" w:eastAsia="Century Gothic" w:hAnsi="Century Gothic" w:cs="Century Gothic"/>
                <w:color w:val="222222"/>
              </w:rPr>
              <w:t>Afiliación institucional: universidad, instituto, centro de investigación: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13BDE" w14:textId="77777777" w:rsidR="001B0D7B" w:rsidRDefault="001B0D7B">
            <w:pPr>
              <w:spacing w:line="240" w:lineRule="auto"/>
              <w:jc w:val="both"/>
              <w:rPr>
                <w:rFonts w:ascii="Century Gothic" w:eastAsia="Century Gothic" w:hAnsi="Century Gothic" w:cs="Century Gothic"/>
                <w:color w:val="222222"/>
              </w:rPr>
            </w:pPr>
          </w:p>
        </w:tc>
      </w:tr>
      <w:tr w:rsidR="001B0D7B" w14:paraId="03F5CB36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D7AB" w14:textId="77777777" w:rsidR="001B0D7B" w:rsidRDefault="00000000">
            <w:pPr>
              <w:spacing w:line="240" w:lineRule="auto"/>
              <w:jc w:val="both"/>
              <w:rPr>
                <w:rFonts w:ascii="Century Gothic" w:eastAsia="Century Gothic" w:hAnsi="Century Gothic" w:cs="Century Gothic"/>
                <w:color w:val="222222"/>
              </w:rPr>
            </w:pPr>
            <w:r>
              <w:rPr>
                <w:rFonts w:ascii="Century Gothic" w:eastAsia="Century Gothic" w:hAnsi="Century Gothic" w:cs="Century Gothic"/>
                <w:color w:val="222222"/>
              </w:rPr>
              <w:t>País y ciudad: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AC0A" w14:textId="77777777" w:rsidR="001B0D7B" w:rsidRDefault="001B0D7B">
            <w:pPr>
              <w:spacing w:line="240" w:lineRule="auto"/>
              <w:jc w:val="both"/>
              <w:rPr>
                <w:rFonts w:ascii="Century Gothic" w:eastAsia="Century Gothic" w:hAnsi="Century Gothic" w:cs="Century Gothic"/>
                <w:color w:val="222222"/>
              </w:rPr>
            </w:pPr>
          </w:p>
        </w:tc>
      </w:tr>
    </w:tbl>
    <w:p w14:paraId="0781865A" w14:textId="77777777" w:rsidR="001B0D7B" w:rsidRDefault="001B0D7B">
      <w:pPr>
        <w:spacing w:line="240" w:lineRule="auto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tbl>
      <w:tblPr>
        <w:tblStyle w:val="a9"/>
        <w:tblW w:w="85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31"/>
        <w:gridCol w:w="5074"/>
      </w:tblGrid>
      <w:tr w:rsidR="001B0D7B" w14:paraId="53A5032F" w14:textId="77777777"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4C2F4"/>
          </w:tcPr>
          <w:p w14:paraId="0F0BD2DC" w14:textId="77777777" w:rsidR="001B0D7B" w:rsidRDefault="00000000">
            <w:pP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FFFFFF"/>
              </w:rPr>
            </w:pPr>
            <w:r>
              <w:rPr>
                <w:rFonts w:ascii="Century Gothic" w:eastAsia="Century Gothic" w:hAnsi="Century Gothic" w:cs="Century Gothic"/>
                <w:color w:val="FFFFFF"/>
              </w:rPr>
              <w:t>Personas evaluadoras recomendadas</w:t>
            </w:r>
          </w:p>
        </w:tc>
      </w:tr>
      <w:tr w:rsidR="001B0D7B" w14:paraId="42095BFA" w14:textId="77777777">
        <w:trPr>
          <w:trHeight w:val="277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803ED" w14:textId="77777777" w:rsidR="001B0D7B" w:rsidRDefault="00000000">
            <w:pPr>
              <w:spacing w:line="240" w:lineRule="auto"/>
              <w:rPr>
                <w:rFonts w:ascii="Century Gothic" w:eastAsia="Century Gothic" w:hAnsi="Century Gothic" w:cs="Century Gothic"/>
                <w:color w:val="222222"/>
              </w:rPr>
            </w:pPr>
            <w:r>
              <w:rPr>
                <w:rFonts w:ascii="Century Gothic" w:eastAsia="Century Gothic" w:hAnsi="Century Gothic" w:cs="Century Gothic"/>
                <w:color w:val="222222"/>
              </w:rPr>
              <w:t>Nombre y grado académico: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BA3D8" w14:textId="77777777" w:rsidR="001B0D7B" w:rsidRDefault="001B0D7B">
            <w:pP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222222"/>
              </w:rPr>
            </w:pPr>
          </w:p>
        </w:tc>
      </w:tr>
      <w:tr w:rsidR="001B0D7B" w14:paraId="1E864BE8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5CBC" w14:textId="77777777" w:rsidR="001B0D7B" w:rsidRDefault="00000000">
            <w:pPr>
              <w:spacing w:line="240" w:lineRule="auto"/>
              <w:rPr>
                <w:rFonts w:ascii="Century Gothic" w:eastAsia="Century Gothic" w:hAnsi="Century Gothic" w:cs="Century Gothic"/>
                <w:color w:val="222222"/>
              </w:rPr>
            </w:pPr>
            <w:r>
              <w:rPr>
                <w:rFonts w:ascii="Century Gothic" w:eastAsia="Century Gothic" w:hAnsi="Century Gothic" w:cs="Century Gothic"/>
                <w:color w:val="222222"/>
              </w:rPr>
              <w:t>Correo electrónico: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8D1D" w14:textId="77777777" w:rsidR="001B0D7B" w:rsidRDefault="001B0D7B">
            <w:pPr>
              <w:spacing w:line="240" w:lineRule="auto"/>
              <w:jc w:val="both"/>
              <w:rPr>
                <w:rFonts w:ascii="Century Gothic" w:eastAsia="Century Gothic" w:hAnsi="Century Gothic" w:cs="Century Gothic"/>
                <w:color w:val="222222"/>
              </w:rPr>
            </w:pPr>
          </w:p>
        </w:tc>
      </w:tr>
      <w:tr w:rsidR="001B0D7B" w14:paraId="099CBF51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AC9DE" w14:textId="77777777" w:rsidR="001B0D7B" w:rsidRDefault="00000000">
            <w:pPr>
              <w:spacing w:line="240" w:lineRule="auto"/>
              <w:rPr>
                <w:rFonts w:ascii="Century Gothic" w:eastAsia="Century Gothic" w:hAnsi="Century Gothic" w:cs="Century Gothic"/>
                <w:color w:val="222222"/>
              </w:rPr>
            </w:pPr>
            <w:r>
              <w:rPr>
                <w:rFonts w:ascii="Century Gothic" w:eastAsia="Century Gothic" w:hAnsi="Century Gothic" w:cs="Century Gothic"/>
                <w:color w:val="222222"/>
              </w:rPr>
              <w:t>Área de investigación: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012C" w14:textId="77777777" w:rsidR="001B0D7B" w:rsidRDefault="001B0D7B">
            <w:pPr>
              <w:spacing w:line="240" w:lineRule="auto"/>
              <w:jc w:val="both"/>
              <w:rPr>
                <w:rFonts w:ascii="Century Gothic" w:eastAsia="Century Gothic" w:hAnsi="Century Gothic" w:cs="Century Gothic"/>
                <w:color w:val="222222"/>
              </w:rPr>
            </w:pPr>
          </w:p>
        </w:tc>
      </w:tr>
      <w:tr w:rsidR="001B0D7B" w14:paraId="390643C0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44118" w14:textId="77777777" w:rsidR="001B0D7B" w:rsidRDefault="00000000">
            <w:pPr>
              <w:spacing w:line="240" w:lineRule="auto"/>
              <w:rPr>
                <w:rFonts w:ascii="Century Gothic" w:eastAsia="Century Gothic" w:hAnsi="Century Gothic" w:cs="Century Gothic"/>
                <w:color w:val="222222"/>
              </w:rPr>
            </w:pPr>
            <w:r>
              <w:rPr>
                <w:rFonts w:ascii="Century Gothic" w:eastAsia="Century Gothic" w:hAnsi="Century Gothic" w:cs="Century Gothic"/>
                <w:color w:val="222222"/>
              </w:rPr>
              <w:t>Afiliación institucional: universidad, instituto, centro de investigación: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2182C" w14:textId="77777777" w:rsidR="001B0D7B" w:rsidRDefault="001B0D7B">
            <w:pPr>
              <w:spacing w:line="240" w:lineRule="auto"/>
              <w:jc w:val="both"/>
              <w:rPr>
                <w:rFonts w:ascii="Century Gothic" w:eastAsia="Century Gothic" w:hAnsi="Century Gothic" w:cs="Century Gothic"/>
                <w:color w:val="222222"/>
              </w:rPr>
            </w:pPr>
          </w:p>
        </w:tc>
      </w:tr>
      <w:tr w:rsidR="001B0D7B" w14:paraId="16064AE2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1E894" w14:textId="77777777" w:rsidR="001B0D7B" w:rsidRDefault="00000000">
            <w:pPr>
              <w:spacing w:line="240" w:lineRule="auto"/>
              <w:jc w:val="both"/>
              <w:rPr>
                <w:rFonts w:ascii="Century Gothic" w:eastAsia="Century Gothic" w:hAnsi="Century Gothic" w:cs="Century Gothic"/>
                <w:color w:val="222222"/>
              </w:rPr>
            </w:pPr>
            <w:r>
              <w:rPr>
                <w:rFonts w:ascii="Century Gothic" w:eastAsia="Century Gothic" w:hAnsi="Century Gothic" w:cs="Century Gothic"/>
                <w:color w:val="222222"/>
              </w:rPr>
              <w:t>País y ciudad: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448B7" w14:textId="77777777" w:rsidR="001B0D7B" w:rsidRDefault="001B0D7B">
            <w:pPr>
              <w:spacing w:line="240" w:lineRule="auto"/>
              <w:jc w:val="both"/>
              <w:rPr>
                <w:rFonts w:ascii="Century Gothic" w:eastAsia="Century Gothic" w:hAnsi="Century Gothic" w:cs="Century Gothic"/>
                <w:color w:val="222222"/>
              </w:rPr>
            </w:pPr>
          </w:p>
        </w:tc>
      </w:tr>
    </w:tbl>
    <w:p w14:paraId="0A736EA3" w14:textId="77777777" w:rsidR="001B0D7B" w:rsidRDefault="001B0D7B">
      <w:pPr>
        <w:spacing w:line="240" w:lineRule="auto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tbl>
      <w:tblPr>
        <w:tblStyle w:val="aa"/>
        <w:tblW w:w="85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31"/>
        <w:gridCol w:w="5074"/>
      </w:tblGrid>
      <w:tr w:rsidR="001B0D7B" w14:paraId="7813434A" w14:textId="77777777"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4C2F4"/>
          </w:tcPr>
          <w:p w14:paraId="09680EFA" w14:textId="77777777" w:rsidR="001B0D7B" w:rsidRDefault="00000000">
            <w:pP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FFFFFF"/>
              </w:rPr>
            </w:pPr>
            <w:r>
              <w:rPr>
                <w:rFonts w:ascii="Century Gothic" w:eastAsia="Century Gothic" w:hAnsi="Century Gothic" w:cs="Century Gothic"/>
                <w:color w:val="FFFFFF"/>
              </w:rPr>
              <w:t>Personas evaluadoras recomendadas</w:t>
            </w:r>
          </w:p>
        </w:tc>
      </w:tr>
      <w:tr w:rsidR="001B0D7B" w14:paraId="4B5F24F0" w14:textId="77777777">
        <w:trPr>
          <w:trHeight w:val="277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701C" w14:textId="77777777" w:rsidR="001B0D7B" w:rsidRDefault="00000000">
            <w:pPr>
              <w:spacing w:line="240" w:lineRule="auto"/>
              <w:rPr>
                <w:rFonts w:ascii="Century Gothic" w:eastAsia="Century Gothic" w:hAnsi="Century Gothic" w:cs="Century Gothic"/>
                <w:color w:val="222222"/>
              </w:rPr>
            </w:pPr>
            <w:r>
              <w:rPr>
                <w:rFonts w:ascii="Century Gothic" w:eastAsia="Century Gothic" w:hAnsi="Century Gothic" w:cs="Century Gothic"/>
                <w:color w:val="222222"/>
              </w:rPr>
              <w:t>Nombre y grado académico: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EB053" w14:textId="77777777" w:rsidR="001B0D7B" w:rsidRDefault="001B0D7B">
            <w:pP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222222"/>
              </w:rPr>
            </w:pPr>
          </w:p>
        </w:tc>
      </w:tr>
      <w:tr w:rsidR="001B0D7B" w14:paraId="4D603CE1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8DB4A" w14:textId="77777777" w:rsidR="001B0D7B" w:rsidRDefault="00000000">
            <w:pPr>
              <w:spacing w:line="240" w:lineRule="auto"/>
              <w:rPr>
                <w:rFonts w:ascii="Century Gothic" w:eastAsia="Century Gothic" w:hAnsi="Century Gothic" w:cs="Century Gothic"/>
                <w:color w:val="222222"/>
              </w:rPr>
            </w:pPr>
            <w:r>
              <w:rPr>
                <w:rFonts w:ascii="Century Gothic" w:eastAsia="Century Gothic" w:hAnsi="Century Gothic" w:cs="Century Gothic"/>
                <w:color w:val="222222"/>
              </w:rPr>
              <w:t>Correo electrónico: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17709" w14:textId="77777777" w:rsidR="001B0D7B" w:rsidRDefault="001B0D7B">
            <w:pPr>
              <w:spacing w:line="240" w:lineRule="auto"/>
              <w:jc w:val="both"/>
              <w:rPr>
                <w:rFonts w:ascii="Century Gothic" w:eastAsia="Century Gothic" w:hAnsi="Century Gothic" w:cs="Century Gothic"/>
                <w:color w:val="222222"/>
              </w:rPr>
            </w:pPr>
          </w:p>
        </w:tc>
      </w:tr>
      <w:tr w:rsidR="001B0D7B" w14:paraId="4B073925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C6ED1" w14:textId="77777777" w:rsidR="001B0D7B" w:rsidRDefault="00000000">
            <w:pPr>
              <w:spacing w:line="240" w:lineRule="auto"/>
              <w:rPr>
                <w:rFonts w:ascii="Century Gothic" w:eastAsia="Century Gothic" w:hAnsi="Century Gothic" w:cs="Century Gothic"/>
                <w:color w:val="222222"/>
              </w:rPr>
            </w:pPr>
            <w:r>
              <w:rPr>
                <w:rFonts w:ascii="Century Gothic" w:eastAsia="Century Gothic" w:hAnsi="Century Gothic" w:cs="Century Gothic"/>
                <w:color w:val="222222"/>
              </w:rPr>
              <w:t>Área de investigación: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F627" w14:textId="77777777" w:rsidR="001B0D7B" w:rsidRDefault="001B0D7B">
            <w:pPr>
              <w:spacing w:line="240" w:lineRule="auto"/>
              <w:jc w:val="both"/>
              <w:rPr>
                <w:rFonts w:ascii="Century Gothic" w:eastAsia="Century Gothic" w:hAnsi="Century Gothic" w:cs="Century Gothic"/>
                <w:color w:val="222222"/>
              </w:rPr>
            </w:pPr>
          </w:p>
        </w:tc>
      </w:tr>
      <w:tr w:rsidR="001B0D7B" w14:paraId="70BC36FD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152F" w14:textId="77777777" w:rsidR="001B0D7B" w:rsidRDefault="00000000">
            <w:pPr>
              <w:spacing w:line="240" w:lineRule="auto"/>
              <w:rPr>
                <w:rFonts w:ascii="Century Gothic" w:eastAsia="Century Gothic" w:hAnsi="Century Gothic" w:cs="Century Gothic"/>
                <w:color w:val="222222"/>
              </w:rPr>
            </w:pPr>
            <w:r>
              <w:rPr>
                <w:rFonts w:ascii="Century Gothic" w:eastAsia="Century Gothic" w:hAnsi="Century Gothic" w:cs="Century Gothic"/>
                <w:color w:val="222222"/>
              </w:rPr>
              <w:t>Afiliación institucional: universidad, instituto, centro de investigación: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1969F" w14:textId="77777777" w:rsidR="001B0D7B" w:rsidRDefault="001B0D7B">
            <w:pPr>
              <w:spacing w:line="240" w:lineRule="auto"/>
              <w:jc w:val="both"/>
              <w:rPr>
                <w:rFonts w:ascii="Century Gothic" w:eastAsia="Century Gothic" w:hAnsi="Century Gothic" w:cs="Century Gothic"/>
                <w:color w:val="222222"/>
              </w:rPr>
            </w:pPr>
          </w:p>
        </w:tc>
      </w:tr>
      <w:tr w:rsidR="001B0D7B" w14:paraId="17714E44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67108" w14:textId="77777777" w:rsidR="001B0D7B" w:rsidRDefault="00000000">
            <w:pPr>
              <w:spacing w:line="240" w:lineRule="auto"/>
              <w:jc w:val="both"/>
              <w:rPr>
                <w:rFonts w:ascii="Century Gothic" w:eastAsia="Century Gothic" w:hAnsi="Century Gothic" w:cs="Century Gothic"/>
                <w:color w:val="222222"/>
              </w:rPr>
            </w:pPr>
            <w:r>
              <w:rPr>
                <w:rFonts w:ascii="Century Gothic" w:eastAsia="Century Gothic" w:hAnsi="Century Gothic" w:cs="Century Gothic"/>
                <w:color w:val="222222"/>
              </w:rPr>
              <w:t>País y ciudad: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3A1D" w14:textId="77777777" w:rsidR="001B0D7B" w:rsidRDefault="001B0D7B">
            <w:pPr>
              <w:spacing w:line="240" w:lineRule="auto"/>
              <w:jc w:val="both"/>
              <w:rPr>
                <w:rFonts w:ascii="Century Gothic" w:eastAsia="Century Gothic" w:hAnsi="Century Gothic" w:cs="Century Gothic"/>
                <w:color w:val="222222"/>
              </w:rPr>
            </w:pPr>
          </w:p>
        </w:tc>
      </w:tr>
    </w:tbl>
    <w:p w14:paraId="70D45779" w14:textId="77777777" w:rsidR="001B0D7B" w:rsidRDefault="001B0D7B">
      <w:pPr>
        <w:spacing w:line="240" w:lineRule="auto"/>
        <w:jc w:val="both"/>
        <w:rPr>
          <w:sz w:val="24"/>
          <w:szCs w:val="24"/>
        </w:rPr>
      </w:pPr>
    </w:p>
    <w:p w14:paraId="1D2CB5D2" w14:textId="77777777" w:rsidR="001B0D7B" w:rsidRDefault="001B0D7B">
      <w:pPr>
        <w:jc w:val="both"/>
        <w:rPr>
          <w:rFonts w:ascii="Century Gothic" w:eastAsia="Century Gothic" w:hAnsi="Century Gothic" w:cs="Century Gothic"/>
        </w:rPr>
      </w:pPr>
    </w:p>
    <w:sectPr w:rsidR="001B0D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48330" w14:textId="77777777" w:rsidR="00BF3F7E" w:rsidRDefault="00BF3F7E">
      <w:pPr>
        <w:spacing w:line="240" w:lineRule="auto"/>
      </w:pPr>
      <w:r>
        <w:separator/>
      </w:r>
    </w:p>
  </w:endnote>
  <w:endnote w:type="continuationSeparator" w:id="0">
    <w:p w14:paraId="5961E4E1" w14:textId="77777777" w:rsidR="00BF3F7E" w:rsidRDefault="00BF3F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65889A40-8054-403F-9BA6-138CB87D8DFC}"/>
    <w:embedBold r:id="rId2" w:fontKey="{3353E1F7-8748-44E5-AE64-9EE706F36A2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0685B340-97B1-4A90-9AC3-77C4EE61137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083CA45-44C9-4166-88CF-9ABF982554E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7919B" w14:textId="77777777" w:rsidR="001B0D7B" w:rsidRDefault="001B0D7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9F78E" w14:textId="77777777" w:rsidR="001B0D7B" w:rsidRDefault="001B0D7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1C5AC" w14:textId="77777777" w:rsidR="001B0D7B" w:rsidRDefault="001B0D7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A647D" w14:textId="77777777" w:rsidR="00BF3F7E" w:rsidRDefault="00BF3F7E">
      <w:pPr>
        <w:spacing w:line="240" w:lineRule="auto"/>
      </w:pPr>
      <w:r>
        <w:separator/>
      </w:r>
    </w:p>
  </w:footnote>
  <w:footnote w:type="continuationSeparator" w:id="0">
    <w:p w14:paraId="199AAFBD" w14:textId="77777777" w:rsidR="00BF3F7E" w:rsidRDefault="00BF3F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FD44B" w14:textId="77777777" w:rsidR="001B0D7B" w:rsidRDefault="001B0D7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FA616" w14:textId="77777777" w:rsidR="001B0D7B" w:rsidRDefault="00000000">
    <w:r>
      <w:t xml:space="preserve">                                                                   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6ABAC43" wp14:editId="32FC8F63">
          <wp:simplePos x="0" y="0"/>
          <wp:positionH relativeFrom="column">
            <wp:posOffset>2533650</wp:posOffset>
          </wp:positionH>
          <wp:positionV relativeFrom="paragraph">
            <wp:posOffset>-266699</wp:posOffset>
          </wp:positionV>
          <wp:extent cx="1371600" cy="567690"/>
          <wp:effectExtent l="0" t="0" r="0" b="0"/>
          <wp:wrapSquare wrapText="bothSides" distT="0" distB="0" distL="114300" distR="114300"/>
          <wp:docPr id="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1600" cy="5676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E1584FC" wp14:editId="3A9B7DFB">
          <wp:simplePos x="0" y="0"/>
          <wp:positionH relativeFrom="column">
            <wp:posOffset>685800</wp:posOffset>
          </wp:positionH>
          <wp:positionV relativeFrom="paragraph">
            <wp:posOffset>-323849</wp:posOffset>
          </wp:positionV>
          <wp:extent cx="890270" cy="631190"/>
          <wp:effectExtent l="0" t="0" r="0" b="0"/>
          <wp:wrapSquare wrapText="bothSides" distT="0" distB="0" distL="114300" distR="114300"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0270" cy="631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EE367D8" w14:textId="77777777" w:rsidR="001B0D7B" w:rsidRDefault="001B0D7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A2F35" w14:textId="77777777" w:rsidR="001B0D7B" w:rsidRDefault="001B0D7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D7B"/>
    <w:rsid w:val="001B0D7B"/>
    <w:rsid w:val="005D047B"/>
    <w:rsid w:val="007D1BC7"/>
    <w:rsid w:val="00BF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FA8ED"/>
  <w15:docId w15:val="{11BCD4FB-D2BF-4D76-A004-615667A47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C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935B2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35B2"/>
  </w:style>
  <w:style w:type="paragraph" w:styleId="Piedepgina">
    <w:name w:val="footer"/>
    <w:basedOn w:val="Normal"/>
    <w:link w:val="PiedepginaCar"/>
    <w:uiPriority w:val="99"/>
    <w:unhideWhenUsed/>
    <w:rsid w:val="009935B2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35B2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7D1BC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D1BC7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D1B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-nc-sa/4.0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szx8GqbJFY3rK9z+lAXMcxz2mQ==">CgMxLjAyDmguNThpY3Q4cWh5NTY5OAByITF0cWttZHktZ0FBdllpaWlPbW5kbGZ3VWg3eW5pRzJrQg==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1188</Words>
  <Characters>6534</Characters>
  <Application>Microsoft Office Word</Application>
  <DocSecurity>0</DocSecurity>
  <Lines>54</Lines>
  <Paragraphs>15</Paragraphs>
  <ScaleCrop>false</ScaleCrop>
  <Company>UTN</Company>
  <LinksUpToDate>false</LinksUpToDate>
  <CharactersWithSpaces>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Nixi Miranda Cortés</dc:creator>
  <cp:lastModifiedBy>Nixi Miranda Cortes</cp:lastModifiedBy>
  <cp:revision>2</cp:revision>
  <dcterms:created xsi:type="dcterms:W3CDTF">2026-03-05T15:30:00Z</dcterms:created>
  <dcterms:modified xsi:type="dcterms:W3CDTF">2026-03-05T15:30:00Z</dcterms:modified>
</cp:coreProperties>
</file>